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623C64" w:rsidRDefault="00623C64" w:rsidP="008F60B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555EC4">
        <w:rPr>
          <w:rFonts w:cstheme="minorHAnsi"/>
          <w:b/>
          <w:bCs/>
          <w:iCs/>
        </w:rPr>
        <w:t>wyrobów medycznych</w:t>
      </w:r>
      <w:r w:rsidRPr="00623C64">
        <w:rPr>
          <w:rFonts w:cstheme="minorHAnsi"/>
          <w:b/>
          <w:bCs/>
          <w:iCs/>
        </w:rPr>
        <w:t>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EB2873" w:rsidRDefault="00EB287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540198" w:rsidP="00623C64">
      <w:pPr>
        <w:spacing w:before="120" w:after="0" w:line="240" w:lineRule="auto"/>
        <w:jc w:val="both"/>
      </w:pPr>
      <w:r w:rsidRPr="00540198">
        <w:t xml:space="preserve">zaoferowany przedmiot zamówienia posiada oznaczenie CE </w:t>
      </w:r>
      <w:r w:rsidR="004E6E0E" w:rsidRPr="004E6E0E">
        <w:t xml:space="preserve">oraz aktualne dokumenty dopuszczające </w:t>
      </w:r>
      <w:r w:rsidR="00623C64">
        <w:br/>
      </w:r>
      <w:r w:rsidR="004E6E0E" w:rsidRPr="004E6E0E">
        <w:t>do obrotu i do używania na terenie Rzeczypospolitej Polskiej, zgodnie z wymaganiami określonymi w ustawie z dnia 7 kwietnia 2022 r. o wyrobach medycznych</w:t>
      </w:r>
      <w:r w:rsidR="00EB2873">
        <w:t>.</w:t>
      </w:r>
    </w:p>
    <w:p w:rsidR="007C25AE" w:rsidRPr="00DD2D20" w:rsidRDefault="007C25AE" w:rsidP="00623C64">
      <w:pPr>
        <w:pStyle w:val="Akapitzlist"/>
        <w:spacing w:before="120" w:after="0" w:line="240" w:lineRule="auto"/>
        <w:ind w:left="425"/>
        <w:contextualSpacing w:val="0"/>
        <w:jc w:val="both"/>
        <w:rPr>
          <w:color w:val="000000" w:themeColor="text1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331E2" w:rsidRDefault="009331E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2E1D22" w:rsidRDefault="002E1D2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14" w:rsidRDefault="000D6D14" w:rsidP="00F477F3">
      <w:pPr>
        <w:spacing w:after="0" w:line="240" w:lineRule="auto"/>
      </w:pPr>
      <w:r>
        <w:separator/>
      </w:r>
    </w:p>
  </w:endnote>
  <w:endnote w:type="continuationSeparator" w:id="0">
    <w:p w:rsidR="000D6D14" w:rsidRDefault="000D6D1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14" w:rsidRDefault="000D6D14" w:rsidP="00F477F3">
      <w:pPr>
        <w:spacing w:after="0" w:line="240" w:lineRule="auto"/>
      </w:pPr>
      <w:r>
        <w:separator/>
      </w:r>
    </w:p>
  </w:footnote>
  <w:footnote w:type="continuationSeparator" w:id="0">
    <w:p w:rsidR="000D6D14" w:rsidRDefault="000D6D1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PN-2</w:t>
    </w:r>
    <w:r w:rsidR="00555EC4">
      <w:rPr>
        <w:rFonts w:ascii="Calibri" w:hAnsi="Calibri"/>
      </w:rPr>
      <w:t>76</w:t>
    </w:r>
    <w:r w:rsidR="004E6E0E">
      <w:rPr>
        <w:rFonts w:ascii="Calibri" w:hAnsi="Calibri"/>
      </w:rPr>
      <w:t>/22/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A6AA9"/>
    <w:rsid w:val="009D6C14"/>
    <w:rsid w:val="00A26B2F"/>
    <w:rsid w:val="00AA6ACF"/>
    <w:rsid w:val="00AD1AB7"/>
    <w:rsid w:val="00AD2CBD"/>
    <w:rsid w:val="00AF1F4A"/>
    <w:rsid w:val="00B00161"/>
    <w:rsid w:val="00B77CB2"/>
    <w:rsid w:val="00C8194E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D43EF"/>
    <w:rsid w:val="00EF72F2"/>
    <w:rsid w:val="00F477F3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0B7C-2D75-43D1-B162-DD10F7C1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27</cp:revision>
  <cp:lastPrinted>2021-02-18T12:33:00Z</cp:lastPrinted>
  <dcterms:created xsi:type="dcterms:W3CDTF">2021-02-15T09:01:00Z</dcterms:created>
  <dcterms:modified xsi:type="dcterms:W3CDTF">2022-11-14T13:50:00Z</dcterms:modified>
</cp:coreProperties>
</file>